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035DC" w14:textId="77777777" w:rsidR="00FA045F" w:rsidRDefault="00FA045F" w:rsidP="00FA045F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A356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113470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A045F" w14:paraId="42FCAC54" w14:textId="77777777" w:rsidTr="00A01277">
        <w:trPr>
          <w:trHeight w:val="788"/>
        </w:trPr>
        <w:tc>
          <w:tcPr>
            <w:tcW w:w="9867" w:type="dxa"/>
            <w:hideMark/>
          </w:tcPr>
          <w:p w14:paraId="002F1CCE" w14:textId="77777777" w:rsidR="00FA045F" w:rsidRDefault="00FA045F" w:rsidP="00A0127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A70C32F" w14:textId="77777777" w:rsidR="00FA045F" w:rsidRDefault="00FA045F" w:rsidP="00A0127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26BFAF7" w14:textId="77777777" w:rsidR="00FA045F" w:rsidRDefault="00FA045F" w:rsidP="00FA045F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D12FF23" wp14:editId="2CD289F4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24D45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387B783" w14:textId="77777777" w:rsidR="00FA045F" w:rsidRDefault="00FA045F" w:rsidP="00FA045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897F813" w14:textId="77777777" w:rsidR="00FA045F" w:rsidRDefault="00FA045F" w:rsidP="00FA045F">
      <w:pPr>
        <w:ind w:left="142" w:right="-1"/>
        <w:jc w:val="center"/>
        <w:rPr>
          <w:b/>
          <w:sz w:val="28"/>
          <w:szCs w:val="28"/>
        </w:rPr>
      </w:pPr>
    </w:p>
    <w:p w14:paraId="55BDEB76" w14:textId="77777777" w:rsidR="00A43C59" w:rsidRPr="00806F23" w:rsidRDefault="00A43C59" w:rsidP="00A43C59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18</w:t>
      </w:r>
      <w:r w:rsidRPr="00761342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 xml:space="preserve">сесія 2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323358D6" w14:textId="77777777" w:rsidR="00FA045F" w:rsidRDefault="00FA045F" w:rsidP="00FA045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E3E048" w14:textId="77777777" w:rsidR="00FA045F" w:rsidRPr="00FA045F" w:rsidRDefault="00FA045F" w:rsidP="00FA045F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26CB8">
        <w:rPr>
          <w:rFonts w:cs="Times New Roman"/>
          <w:b/>
          <w:bCs/>
          <w:color w:val="000000" w:themeColor="text1"/>
        </w:rPr>
        <w:t xml:space="preserve"> </w:t>
      </w:r>
      <w:r w:rsidRPr="00FA04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передачу в оренду ТОВ «СМАРТ ЛАЙХТ» строком на 49 років земельної ділянки «Для розміщення та експлуатації основних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Pr="00FA04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підсобних, і допоміжних будівель та споруд підприємств переробної, машинобудівної та іншої промисловості»</w:t>
      </w:r>
    </w:p>
    <w:p w14:paraId="1F20227E" w14:textId="77777777" w:rsidR="00FA045F" w:rsidRDefault="00FA045F" w:rsidP="00FA045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29645729" w14:textId="59E3819B" w:rsidR="009632C9" w:rsidRPr="00A43C59" w:rsidRDefault="00FA045F" w:rsidP="009632C9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9632C9">
        <w:rPr>
          <w:color w:val="000000"/>
          <w:lang w:val="uk-UA"/>
        </w:rPr>
        <w:t xml:space="preserve">Розглянувши заяву </w:t>
      </w:r>
      <w:r w:rsidRPr="009632C9">
        <w:rPr>
          <w:iCs/>
          <w:lang w:val="uk-UA"/>
        </w:rPr>
        <w:t xml:space="preserve">ТОВ «СМАРТ ЛАЙХТ» про </w:t>
      </w:r>
      <w:r w:rsidRPr="009632C9">
        <w:rPr>
          <w:color w:val="000000" w:themeColor="text1"/>
          <w:lang w:val="uk-UA"/>
        </w:rPr>
        <w:t>передачу в оренду</w:t>
      </w:r>
      <w:r w:rsidRPr="009632C9">
        <w:rPr>
          <w:b/>
          <w:bCs/>
          <w:color w:val="000000" w:themeColor="text1"/>
          <w:lang w:val="uk-UA"/>
        </w:rPr>
        <w:t xml:space="preserve"> </w:t>
      </w:r>
      <w:r w:rsidRPr="009632C9">
        <w:rPr>
          <w:iCs/>
          <w:lang w:val="uk-UA"/>
        </w:rPr>
        <w:t xml:space="preserve">строком на 49 років для розміщення та експлуатації основних, підсобних, і допоміжних будівель та споруд підприємств переробної, машинобудівної та іншої промисловості </w:t>
      </w:r>
      <w:r w:rsidRPr="009632C9">
        <w:rPr>
          <w:color w:val="000000"/>
          <w:lang w:val="uk-UA"/>
        </w:rPr>
        <w:t>(код КВЦПЗ – 11.02)</w:t>
      </w:r>
      <w:r w:rsidRPr="009632C9">
        <w:rPr>
          <w:iCs/>
          <w:lang w:val="uk-UA"/>
        </w:rPr>
        <w:t xml:space="preserve"> </w:t>
      </w:r>
      <w:r w:rsidRPr="009632C9">
        <w:rPr>
          <w:color w:val="000000"/>
          <w:lang w:val="uk-UA"/>
        </w:rPr>
        <w:t>в с. Катюжанка, Вишгородського району Київської області, керуючись ст.12,93,122 Земельного кодексу України,</w:t>
      </w:r>
      <w:r w:rsidR="003D16C4" w:rsidRPr="009632C9">
        <w:rPr>
          <w:color w:val="000000"/>
          <w:lang w:val="uk-UA"/>
        </w:rPr>
        <w:t xml:space="preserve"> ст.6,19 Закону України «Про оренду землі»,</w:t>
      </w:r>
      <w:r w:rsidRPr="009632C9">
        <w:rPr>
          <w:color w:val="000000"/>
          <w:lang w:val="uk-UA"/>
        </w:rPr>
        <w:t xml:space="preserve"> ст.26,59 Закону</w:t>
      </w:r>
      <w:r>
        <w:rPr>
          <w:color w:val="000000"/>
        </w:rPr>
        <w:t> </w:t>
      </w:r>
      <w:r w:rsidRPr="009632C9">
        <w:rPr>
          <w:color w:val="000000"/>
          <w:lang w:val="uk-UA"/>
        </w:rPr>
        <w:t xml:space="preserve"> України «Про місцеве самоврядування в Україні», </w:t>
      </w:r>
      <w:r w:rsidR="009632C9"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9632C9">
        <w:rPr>
          <w:color w:val="000000"/>
          <w:lang w:val="uk-UA"/>
        </w:rPr>
        <w:t xml:space="preserve"> від 29.07.2022 року,</w:t>
      </w:r>
      <w:r w:rsidR="009632C9" w:rsidRPr="006E4B7E">
        <w:rPr>
          <w:color w:val="000000"/>
          <w:lang w:val="uk-UA"/>
        </w:rPr>
        <w:t xml:space="preserve"> селищна рада</w:t>
      </w:r>
      <w:r w:rsidR="009632C9" w:rsidRPr="006E4B7E">
        <w:rPr>
          <w:color w:val="000000"/>
        </w:rPr>
        <w:t>  </w:t>
      </w:r>
    </w:p>
    <w:p w14:paraId="2C6E8730" w14:textId="77777777" w:rsidR="009632C9" w:rsidRPr="006E4B7E" w:rsidRDefault="009632C9" w:rsidP="009632C9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</w:p>
    <w:p w14:paraId="31240C55" w14:textId="77777777" w:rsidR="00FA045F" w:rsidRDefault="00FA045F" w:rsidP="00FA045F">
      <w:pPr>
        <w:jc w:val="center"/>
        <w:rPr>
          <w:b/>
        </w:rPr>
      </w:pPr>
      <w:r w:rsidRPr="00D07F9F">
        <w:rPr>
          <w:b/>
        </w:rPr>
        <w:t>ВИРІШИЛА:</w:t>
      </w:r>
    </w:p>
    <w:p w14:paraId="4EF9DDE3" w14:textId="77777777" w:rsidR="00FA045F" w:rsidRDefault="00FA045F" w:rsidP="00FA045F">
      <w:pPr>
        <w:jc w:val="center"/>
        <w:rPr>
          <w:b/>
        </w:rPr>
      </w:pPr>
    </w:p>
    <w:p w14:paraId="62C23277" w14:textId="77777777" w:rsidR="00105C44" w:rsidRPr="00105C44" w:rsidRDefault="00833D1E" w:rsidP="00105C44">
      <w:pPr>
        <w:pStyle w:val="a3"/>
        <w:numPr>
          <w:ilvl w:val="0"/>
          <w:numId w:val="2"/>
        </w:numPr>
        <w:ind w:left="0" w:right="-1" w:firstLine="284"/>
        <w:jc w:val="both"/>
        <w:rPr>
          <w:sz w:val="22"/>
        </w:rPr>
      </w:pPr>
      <w:r w:rsidRPr="00105C44">
        <w:rPr>
          <w:bCs/>
        </w:rPr>
        <w:t xml:space="preserve">Передати в оренду </w:t>
      </w:r>
      <w:r w:rsidRPr="00105C44">
        <w:rPr>
          <w:iCs/>
        </w:rPr>
        <w:t xml:space="preserve">ТОВ «СМАРТ ЛАЙХТ» строком на 49 років земельну ділянку площею 0,4100 га, кадастровий номер 3221883200:10:145:6001, з цільовим призначенням для розміщення та експлуатації основних, підсобних, і допоміжних будівель та споруд підприємств переробної, машинобудівної та іншої промисловості </w:t>
      </w:r>
      <w:r w:rsidRPr="00105C44">
        <w:rPr>
          <w:color w:val="000000"/>
        </w:rPr>
        <w:t>(код КВЦПЗ – 11.02)</w:t>
      </w:r>
      <w:r w:rsidRPr="00105C44">
        <w:rPr>
          <w:iCs/>
        </w:rPr>
        <w:t xml:space="preserve"> </w:t>
      </w:r>
      <w:r w:rsidRPr="00105C44">
        <w:rPr>
          <w:color w:val="000000"/>
        </w:rPr>
        <w:t>в с. Катюжанка, Вишгородського району Київської області та встановити орендну ставку у розмірі 11% від нормативної грошової оцінки земельної ділянки.</w:t>
      </w:r>
    </w:p>
    <w:p w14:paraId="4F16F9BD" w14:textId="77777777" w:rsidR="00105C44" w:rsidRPr="00105C44" w:rsidRDefault="00FA045F" w:rsidP="00105C44">
      <w:pPr>
        <w:pStyle w:val="a3"/>
        <w:numPr>
          <w:ilvl w:val="0"/>
          <w:numId w:val="2"/>
        </w:numPr>
        <w:ind w:left="0" w:right="-1" w:firstLine="284"/>
        <w:jc w:val="both"/>
        <w:rPr>
          <w:sz w:val="22"/>
        </w:rPr>
      </w:pPr>
      <w:r>
        <w:t xml:space="preserve">Надати дозвіл Димерському селищному голові Підкурганному В.В. укласти із </w:t>
      </w:r>
      <w:r w:rsidR="00833D1E" w:rsidRPr="00105C44">
        <w:rPr>
          <w:iCs/>
        </w:rPr>
        <w:t xml:space="preserve">ТОВ «СМАРТ ЛАЙХТ» </w:t>
      </w:r>
      <w:r>
        <w:t>договір оренди земельної ділянки.</w:t>
      </w:r>
    </w:p>
    <w:p w14:paraId="3F77A0D3" w14:textId="77777777" w:rsidR="00FA045F" w:rsidRPr="00105C44" w:rsidRDefault="00FA045F" w:rsidP="00105C44">
      <w:pPr>
        <w:pStyle w:val="a3"/>
        <w:numPr>
          <w:ilvl w:val="0"/>
          <w:numId w:val="2"/>
        </w:numPr>
        <w:ind w:left="0" w:right="-1" w:firstLine="284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 w:rsidR="00833D1E"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B619E55" w14:textId="77777777" w:rsidR="00FA045F" w:rsidRDefault="00FA045F" w:rsidP="00FA045F">
      <w:pPr>
        <w:tabs>
          <w:tab w:val="left" w:pos="1080"/>
        </w:tabs>
        <w:jc w:val="both"/>
      </w:pPr>
    </w:p>
    <w:p w14:paraId="1B04215C" w14:textId="77777777" w:rsidR="00FA045F" w:rsidRDefault="00FA045F" w:rsidP="00FA045F">
      <w:pPr>
        <w:tabs>
          <w:tab w:val="left" w:pos="1080"/>
        </w:tabs>
        <w:jc w:val="both"/>
      </w:pPr>
    </w:p>
    <w:p w14:paraId="08809147" w14:textId="77777777" w:rsidR="00FA045F" w:rsidRDefault="00FA045F" w:rsidP="00FA045F">
      <w:pPr>
        <w:tabs>
          <w:tab w:val="left" w:pos="1080"/>
        </w:tabs>
        <w:jc w:val="both"/>
      </w:pPr>
    </w:p>
    <w:p w14:paraId="475215E0" w14:textId="77777777" w:rsidR="00FA045F" w:rsidRPr="00BB7C8C" w:rsidRDefault="00FA045F" w:rsidP="00FA045F">
      <w:pPr>
        <w:rPr>
          <w:b/>
        </w:rPr>
      </w:pPr>
      <w:r>
        <w:rPr>
          <w:b/>
        </w:rPr>
        <w:t xml:space="preserve">        </w:t>
      </w: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0"/>
    <w:p w14:paraId="331E1E59" w14:textId="77777777" w:rsidR="00FA045F" w:rsidRPr="00BB7C8C" w:rsidRDefault="00FA045F" w:rsidP="00FA045F">
      <w:pPr>
        <w:rPr>
          <w:b/>
        </w:rPr>
      </w:pPr>
    </w:p>
    <w:p w14:paraId="257F0C5B" w14:textId="77777777" w:rsidR="00FA045F" w:rsidRDefault="00FA045F" w:rsidP="00FA045F">
      <w:pPr>
        <w:tabs>
          <w:tab w:val="left" w:pos="1080"/>
        </w:tabs>
        <w:jc w:val="both"/>
        <w:rPr>
          <w:bCs/>
        </w:rPr>
      </w:pPr>
    </w:p>
    <w:p w14:paraId="1609D89A" w14:textId="77777777" w:rsidR="00105C44" w:rsidRDefault="00105C44" w:rsidP="00FA045F">
      <w:pPr>
        <w:tabs>
          <w:tab w:val="left" w:pos="1080"/>
        </w:tabs>
        <w:jc w:val="both"/>
        <w:rPr>
          <w:bCs/>
        </w:rPr>
      </w:pPr>
    </w:p>
    <w:p w14:paraId="12C741BF" w14:textId="77777777" w:rsidR="00105C44" w:rsidRDefault="00105C44" w:rsidP="00FA045F">
      <w:pPr>
        <w:tabs>
          <w:tab w:val="left" w:pos="1080"/>
        </w:tabs>
        <w:jc w:val="both"/>
        <w:rPr>
          <w:bCs/>
        </w:rPr>
      </w:pPr>
    </w:p>
    <w:p w14:paraId="7632E747" w14:textId="77777777" w:rsidR="00105C44" w:rsidRDefault="00105C44" w:rsidP="00FA045F">
      <w:pPr>
        <w:tabs>
          <w:tab w:val="left" w:pos="1080"/>
        </w:tabs>
        <w:jc w:val="both"/>
        <w:rPr>
          <w:bCs/>
        </w:rPr>
      </w:pPr>
    </w:p>
    <w:p w14:paraId="19DF8F00" w14:textId="77777777" w:rsidR="00105C44" w:rsidRDefault="00105C44" w:rsidP="00FA045F">
      <w:pPr>
        <w:tabs>
          <w:tab w:val="left" w:pos="1080"/>
        </w:tabs>
        <w:jc w:val="both"/>
        <w:rPr>
          <w:bCs/>
        </w:rPr>
      </w:pPr>
    </w:p>
    <w:p w14:paraId="307DA9EC" w14:textId="77777777" w:rsidR="00105C44" w:rsidRDefault="00105C44" w:rsidP="00FA045F">
      <w:pPr>
        <w:tabs>
          <w:tab w:val="left" w:pos="1080"/>
        </w:tabs>
        <w:jc w:val="both"/>
        <w:rPr>
          <w:bCs/>
        </w:rPr>
      </w:pPr>
    </w:p>
    <w:p w14:paraId="5FECA20B" w14:textId="77777777" w:rsidR="00105C44" w:rsidRDefault="00105C44" w:rsidP="00FA045F">
      <w:pPr>
        <w:tabs>
          <w:tab w:val="left" w:pos="1080"/>
        </w:tabs>
        <w:jc w:val="both"/>
        <w:rPr>
          <w:bCs/>
        </w:rPr>
      </w:pPr>
    </w:p>
    <w:p w14:paraId="14115BA3" w14:textId="77777777" w:rsidR="00105C44" w:rsidRDefault="00105C44" w:rsidP="00FA045F">
      <w:pPr>
        <w:tabs>
          <w:tab w:val="left" w:pos="1080"/>
        </w:tabs>
        <w:jc w:val="both"/>
        <w:rPr>
          <w:bCs/>
        </w:rPr>
      </w:pPr>
    </w:p>
    <w:p w14:paraId="78F5354F" w14:textId="77777777" w:rsidR="00105C44" w:rsidRDefault="00105C44" w:rsidP="00FA045F">
      <w:pPr>
        <w:tabs>
          <w:tab w:val="left" w:pos="1080"/>
        </w:tabs>
        <w:jc w:val="both"/>
        <w:rPr>
          <w:bCs/>
        </w:rPr>
      </w:pPr>
    </w:p>
    <w:p w14:paraId="720B0145" w14:textId="77777777" w:rsidR="00FA045F" w:rsidRPr="00142E9D" w:rsidRDefault="00FA045F" w:rsidP="00FA045F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2B3CB1B9" w14:textId="77777777" w:rsidR="00FA045F" w:rsidRPr="00142E9D" w:rsidRDefault="00105C44" w:rsidP="00FA045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04 серпня</w:t>
      </w:r>
      <w:r w:rsidR="00FA045F">
        <w:rPr>
          <w:rFonts w:ascii="Times New Roman" w:hAnsi="Times New Roman" w:cs="Times New Roman"/>
          <w:bCs/>
          <w:sz w:val="24"/>
          <w:szCs w:val="24"/>
        </w:rPr>
        <w:t xml:space="preserve"> 2022 </w:t>
      </w:r>
      <w:r w:rsidR="00FA045F"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4CB8D7A3" w14:textId="777196F1" w:rsidR="000F722D" w:rsidRPr="009632C9" w:rsidRDefault="00FA045F" w:rsidP="009632C9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096FB6">
        <w:rPr>
          <w:bCs/>
          <w:lang w:val="ru-RU"/>
        </w:rPr>
        <w:t>955</w:t>
      </w:r>
      <w:bookmarkStart w:id="1" w:name="_GoBack"/>
      <w:bookmarkEnd w:id="1"/>
      <w:r>
        <w:rPr>
          <w:bCs/>
        </w:rPr>
        <w:t>-1</w:t>
      </w:r>
      <w:r w:rsidR="00A43C59">
        <w:rPr>
          <w:bCs/>
          <w:lang w:val="ru-RU"/>
        </w:rPr>
        <w:t>8</w:t>
      </w:r>
      <w:r w:rsidRPr="00142E9D">
        <w:rPr>
          <w:bCs/>
        </w:rPr>
        <w:t>-</w:t>
      </w:r>
      <w:r w:rsidR="00A43C59">
        <w:rPr>
          <w:bCs/>
          <w:lang w:val="ru-RU"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0F722D" w:rsidRPr="009632C9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2785"/>
    <w:multiLevelType w:val="hybridMultilevel"/>
    <w:tmpl w:val="5540FCAA"/>
    <w:lvl w:ilvl="0" w:tplc="5DA03D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5051F"/>
    <w:multiLevelType w:val="hybridMultilevel"/>
    <w:tmpl w:val="73A4DDA2"/>
    <w:lvl w:ilvl="0" w:tplc="5DA03D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45F"/>
    <w:rsid w:val="00096FB6"/>
    <w:rsid w:val="000F722D"/>
    <w:rsid w:val="00105C44"/>
    <w:rsid w:val="003D16C4"/>
    <w:rsid w:val="00795250"/>
    <w:rsid w:val="00833D1E"/>
    <w:rsid w:val="009632C9"/>
    <w:rsid w:val="00A43C59"/>
    <w:rsid w:val="00FA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846F25"/>
  <w15:chartTrackingRefBased/>
  <w15:docId w15:val="{B5238D78-BBA0-4D76-B8DD-BAF17606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A0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FA045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FA045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632C9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6</cp:revision>
  <dcterms:created xsi:type="dcterms:W3CDTF">2022-08-02T06:13:00Z</dcterms:created>
  <dcterms:modified xsi:type="dcterms:W3CDTF">2022-08-04T13:12:00Z</dcterms:modified>
</cp:coreProperties>
</file>